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4B6" w:rsidRDefault="00E45D0E" w:rsidP="00E45D0E">
      <w:pPr>
        <w:jc w:val="center"/>
        <w:rPr>
          <w:rFonts w:ascii="Times New Roman" w:hAnsi="Times New Roman"/>
          <w:b/>
          <w:sz w:val="24"/>
          <w:szCs w:val="24"/>
        </w:rPr>
      </w:pPr>
      <w:r w:rsidRPr="009764B6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3419CB55" wp14:editId="5C9A52CB">
            <wp:extent cx="7007376" cy="9759018"/>
            <wp:effectExtent l="0" t="4127" r="0" b="0"/>
            <wp:docPr id="1" name="Рисунок 1" descr="C:\Users\2\Desktop\ре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\Desktop\реч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4"/>
                    <a:stretch/>
                  </pic:blipFill>
                  <pic:spPr bwMode="auto">
                    <a:xfrm rot="5400000">
                      <a:off x="0" y="0"/>
                      <a:ext cx="7009484" cy="9761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45F47" w:rsidRPr="00ED2D1A" w:rsidRDefault="006D14B2" w:rsidP="00245F4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r w:rsidR="00245F47" w:rsidRPr="00ED2D1A">
        <w:rPr>
          <w:rFonts w:ascii="Times New Roman" w:hAnsi="Times New Roman"/>
          <w:b/>
          <w:sz w:val="24"/>
          <w:szCs w:val="24"/>
        </w:rPr>
        <w:t>Планируемые результаты изучения предмета</w:t>
      </w:r>
    </w:p>
    <w:tbl>
      <w:tblPr>
        <w:tblW w:w="1522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65"/>
        <w:gridCol w:w="3240"/>
        <w:gridCol w:w="4860"/>
        <w:gridCol w:w="3960"/>
      </w:tblGrid>
      <w:tr w:rsidR="00245F47" w:rsidRPr="00ED2D1A" w:rsidTr="00245F47">
        <w:trPr>
          <w:trHeight w:val="287"/>
        </w:trPr>
        <w:tc>
          <w:tcPr>
            <w:tcW w:w="6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</w:p>
          <w:p w:rsidR="00245F47" w:rsidRPr="00ED2D1A" w:rsidRDefault="00245F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5F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D2D1A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ED2D1A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результаты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5F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245F47" w:rsidRPr="00ED2D1A" w:rsidTr="00245F47">
        <w:trPr>
          <w:trHeight w:val="862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5F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sz w:val="24"/>
                <w:szCs w:val="24"/>
              </w:rPr>
              <w:t>ученик научится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5F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ученик получит возможность научиться</w:t>
            </w:r>
          </w:p>
        </w:tc>
        <w:tc>
          <w:tcPr>
            <w:tcW w:w="4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F47" w:rsidRPr="00ED2D1A" w:rsidRDefault="00245F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F47" w:rsidRPr="00ED2D1A" w:rsidRDefault="00245F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45F47" w:rsidRPr="00ED2D1A" w:rsidTr="00245F47">
        <w:trPr>
          <w:trHeight w:val="862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 xml:space="preserve"> выполнять по словесной инструкции учителя действия, повторяющиеся каждый день;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 xml:space="preserve"> называть предметы и соотносить их с картинками;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 xml:space="preserve"> употреблять «вежливые» слова при обращении к другим людям;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 xml:space="preserve"> участвовать в беседе на темы, близкие личному опыту ребенка;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 xml:space="preserve"> правильно здороваться при встрече и прощаться при расставании;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 xml:space="preserve"> сообщать своё имя и фамилию, имена и отчества учителей, воспитателей, имена ближайших родственников;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 xml:space="preserve"> понимать содержание детских радио- и телепередач, отвечать на вопросы по поводу услышанного;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 xml:space="preserve"> высказывать свои просьбы и желания;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 xml:space="preserve"> воспроизводить составленные рассказы с </w:t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опорой на картинный или картинно-символический план.</w:t>
            </w:r>
          </w:p>
          <w:p w:rsidR="00245F47" w:rsidRPr="00ED2D1A" w:rsidRDefault="00245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>выполнять задания по словесной инструкции;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>участвовать в ролевых играх в соответствии с речевыми возможностями;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>называть предметы и действия, соотносить их с картинками;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>слушать сказку или рассказ, уметь отвечать на вопросы с опорой на иллюстративный материал;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>внятно выражать просьбы, употреблять «вежливые» слова;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>соблюдать правила речевого этикета при встрече и прощании;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>объяснять, как можно доехать или дойти до школы;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>сообщать своё имя и фамилию, имена и отчества учителей, воспитателей, имена ближайших родственников;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t>- слушать радио, смотреть телепередачи, отвечать на вопросы учителя по их содержанию.</w:t>
            </w:r>
          </w:p>
          <w:p w:rsidR="00245F47" w:rsidRPr="00ED2D1A" w:rsidRDefault="00245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b/>
                <w:i/>
                <w:iCs/>
                <w:color w:val="000000"/>
                <w:sz w:val="24"/>
                <w:szCs w:val="24"/>
              </w:rPr>
              <w:lastRenderedPageBreak/>
              <w:t>Коммуникативные</w:t>
            </w:r>
            <w:r w:rsidRPr="00ED2D1A"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слушать и понимать речь других;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учиться выполнять различные роли в группе (лидера, исполнителя, критика);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вступать</w:t>
            </w:r>
            <w:proofErr w:type="gramEnd"/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в контакт и работать в коллективе (учитель - ученик, ученик - ученик, ученик - класс, учитель-класс);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использовать принятые ритуалы социального взаимодействия с одноклассниками и учителем;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обращаться за помощью и принимать помощь;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слушать и понимать инструкцию к учебному заданию в разных видах деятельности быту;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договариваться и изменять свое поведение с учетом поведения других участников в спорной ситуации.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ED2D1A"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входить и выходить из учебного помещения со звонком;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ориентироваться в пространстве класса (зала, учебного помещения);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пользоваться учебной мебелью;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адекватно использовать ритуалы школьного поведения (поднимать руку, вставать выходить из-за парты и т. д.);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работать с учебными принадлежностями и организовывать рабочее место;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передвигаться по школе, находить свой </w:t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класс, другие необходимые помещения;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принимать цели и произвольно включаться в деятельность, следовать предложенному плану и работать в общем темпе;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активно участвовать в деятельности, контролировать и оценивать свои действия и действия одноклассников;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соотносить свои действия и их результаты с заданными образцами.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b/>
                <w:i/>
                <w:iCs/>
                <w:color w:val="000000"/>
                <w:sz w:val="24"/>
                <w:szCs w:val="24"/>
              </w:rPr>
              <w:t>Познавательные: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ориентироваться в своей системе знаний: </w:t>
            </w:r>
            <w:r w:rsidRPr="00ED2D1A">
              <w:rPr>
                <w:rFonts w:ascii="Times New Roman" w:eastAsia="Calibri" w:hAnsi="Times New Roman"/>
                <w:i/>
                <w:iCs/>
                <w:color w:val="000000"/>
                <w:sz w:val="24"/>
                <w:szCs w:val="24"/>
              </w:rPr>
              <w:t xml:space="preserve">отличать </w:t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новое от уже известного с помощью учителя;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выделять существенные, общие и отличительные свойства предметов;</w:t>
            </w:r>
          </w:p>
          <w:p w:rsidR="00245F47" w:rsidRPr="00ED2D1A" w:rsidRDefault="00245F47">
            <w:pPr>
              <w:spacing w:after="0" w:line="240" w:lineRule="auto"/>
              <w:ind w:right="40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делать простейшие обобщения, сравнивать, классифицировать на наглядном материале;</w:t>
            </w:r>
          </w:p>
          <w:p w:rsidR="00245F47" w:rsidRPr="00ED2D1A" w:rsidRDefault="00245F47" w:rsidP="002434B8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наблюдать.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 xml:space="preserve"> ориентироваться в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 xml:space="preserve"> осознать себя как ученика, заинтересованного посещением школы, обучением, занятиями, как члена семьи, одноклассника, друга;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 xml:space="preserve"> проявлять самостоятельность в выполнении учебных заданий, поручений, договоренностей;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 xml:space="preserve"> понимание личной ответственности за свои поступки на основе представлений об этических нормах и правилах поведения в современном обществе;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 xml:space="preserve"> определять и высказывать под руководством педагога самые простые общие для всех людей правила поведения;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 xml:space="preserve"> быть готовым к безопасному и бережному поведению в природе и обществе;</w:t>
            </w:r>
          </w:p>
          <w:p w:rsidR="00245F47" w:rsidRPr="00ED2D1A" w:rsidRDefault="00245F47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D2D1A">
              <w:rPr>
                <w:rFonts w:ascii="Times New Roman" w:eastAsia="Calibri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t xml:space="preserve"> ценить и принимать следующие базовые ценности: «добро», «терпение», «родина», «природа», </w:t>
            </w:r>
            <w:r w:rsidRPr="00ED2D1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«семья».</w:t>
            </w:r>
          </w:p>
          <w:p w:rsidR="00245F47" w:rsidRPr="00ED2D1A" w:rsidRDefault="00245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D2D1A" w:rsidRDefault="00ED2D1A" w:rsidP="00245F47">
      <w:pPr>
        <w:widowControl w:val="0"/>
        <w:tabs>
          <w:tab w:val="left" w:pos="14570"/>
        </w:tabs>
        <w:spacing w:after="0" w:line="240" w:lineRule="auto"/>
        <w:ind w:right="-45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45F47" w:rsidRPr="00ED2D1A" w:rsidRDefault="00245F47" w:rsidP="00245F47">
      <w:pPr>
        <w:widowControl w:val="0"/>
        <w:tabs>
          <w:tab w:val="left" w:pos="14570"/>
        </w:tabs>
        <w:spacing w:after="0" w:line="240" w:lineRule="auto"/>
        <w:ind w:right="-45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D2D1A">
        <w:rPr>
          <w:rFonts w:ascii="Times New Roman" w:hAnsi="Times New Roman"/>
          <w:b/>
          <w:sz w:val="24"/>
          <w:szCs w:val="24"/>
          <w:lang w:eastAsia="ru-RU"/>
        </w:rPr>
        <w:t>Содержание  учебного предмета «Речевая практика»</w:t>
      </w:r>
    </w:p>
    <w:tbl>
      <w:tblPr>
        <w:tblW w:w="151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10975"/>
        <w:gridCol w:w="1957"/>
      </w:tblGrid>
      <w:tr w:rsidR="00245F47" w:rsidRPr="00ED2D1A" w:rsidTr="002434B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5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0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5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5F47" w:rsidP="0024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  <w:lang w:eastAsia="ru-RU"/>
              </w:rPr>
              <w:t>Кол</w:t>
            </w:r>
            <w:proofErr w:type="gramStart"/>
            <w:r w:rsidR="002434B8" w:rsidRPr="00ED2D1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ED2D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часов</w:t>
            </w:r>
            <w:proofErr w:type="gramEnd"/>
          </w:p>
        </w:tc>
      </w:tr>
      <w:tr w:rsidR="00245F47" w:rsidRPr="00ED2D1A" w:rsidTr="002434B8">
        <w:tc>
          <w:tcPr>
            <w:tcW w:w="15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34B8" w:rsidP="002434B8">
            <w:pPr>
              <w:pStyle w:val="Style39"/>
              <w:widowControl/>
              <w:spacing w:before="10"/>
            </w:pPr>
            <w:r w:rsidRPr="00ED2D1A">
              <w:rPr>
                <w:rStyle w:val="FontStyle141"/>
                <w:sz w:val="24"/>
                <w:szCs w:val="24"/>
              </w:rPr>
              <w:t>Организация речевого общения</w:t>
            </w:r>
          </w:p>
        </w:tc>
      </w:tr>
      <w:tr w:rsidR="00245F47" w:rsidRPr="00ED2D1A" w:rsidTr="002434B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5F47">
            <w:pPr>
              <w:pStyle w:val="Style39"/>
              <w:widowControl/>
              <w:spacing w:before="10"/>
              <w:rPr>
                <w:rStyle w:val="FontStyle141"/>
                <w:sz w:val="24"/>
                <w:szCs w:val="24"/>
              </w:rPr>
            </w:pPr>
            <w:r w:rsidRPr="00ED2D1A">
              <w:rPr>
                <w:rStyle w:val="FontStyle142"/>
                <w:b/>
                <w:i/>
                <w:sz w:val="24"/>
                <w:szCs w:val="24"/>
              </w:rPr>
              <w:t>Знакомство, представление, приветствие.</w:t>
            </w:r>
          </w:p>
        </w:tc>
        <w:tc>
          <w:tcPr>
            <w:tcW w:w="10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 w:rsidP="002434B8">
            <w:pPr>
              <w:pStyle w:val="Style16"/>
              <w:widowControl/>
              <w:spacing w:before="5" w:line="240" w:lineRule="auto"/>
              <w:ind w:right="72" w:firstLine="0"/>
              <w:rPr>
                <w:rStyle w:val="FontStyle140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  <w:u w:val="single"/>
              </w:rPr>
              <w:t>Знакомство, представление, приветствие.</w:t>
            </w:r>
            <w:r w:rsidRPr="00ED2D1A">
              <w:rPr>
                <w:rStyle w:val="FontStyle142"/>
                <w:sz w:val="24"/>
                <w:szCs w:val="24"/>
              </w:rPr>
              <w:t xml:space="preserve"> Формулы «Давай познакомимся», «Меня зовут </w:t>
            </w:r>
            <w:r w:rsidRPr="00ED2D1A">
              <w:rPr>
                <w:rStyle w:val="FontStyle142"/>
                <w:spacing w:val="20"/>
                <w:sz w:val="24"/>
                <w:szCs w:val="24"/>
              </w:rPr>
              <w:t>...»,</w:t>
            </w:r>
            <w:r w:rsidRPr="00ED2D1A">
              <w:rPr>
                <w:rStyle w:val="FontStyle142"/>
                <w:sz w:val="24"/>
                <w:szCs w:val="24"/>
              </w:rPr>
              <w:t xml:space="preserve"> «Меня зовут     а тебя?». Формулы «Это</w:t>
            </w:r>
            <w:r w:rsidRPr="00ED2D1A">
              <w:rPr>
                <w:rStyle w:val="FontStyle142"/>
                <w:spacing w:val="20"/>
                <w:sz w:val="24"/>
                <w:szCs w:val="24"/>
              </w:rPr>
              <w:t xml:space="preserve"> ...»,</w:t>
            </w:r>
            <w:r w:rsidRPr="00ED2D1A">
              <w:rPr>
                <w:rStyle w:val="FontStyle142"/>
                <w:sz w:val="24"/>
                <w:szCs w:val="24"/>
              </w:rPr>
              <w:t xml:space="preserve"> «Познакомься пожалуйста, это </w:t>
            </w:r>
            <w:r w:rsidRPr="00ED2D1A">
              <w:rPr>
                <w:rStyle w:val="FontStyle142"/>
                <w:spacing w:val="20"/>
                <w:sz w:val="24"/>
                <w:szCs w:val="24"/>
              </w:rPr>
              <w:t>...».</w:t>
            </w:r>
            <w:r w:rsidRPr="00ED2D1A">
              <w:rPr>
                <w:rStyle w:val="FontStyle142"/>
                <w:sz w:val="24"/>
                <w:szCs w:val="24"/>
              </w:rPr>
              <w:t xml:space="preserve"> Ответные реплики на приглашение познакомиться («Очень приятно!», «Рад познакомиться!»).</w:t>
            </w:r>
            <w:r w:rsidR="002434B8" w:rsidRPr="00ED2D1A">
              <w:rPr>
                <w:rStyle w:val="FontStyle140"/>
                <w:sz w:val="24"/>
                <w:szCs w:val="24"/>
              </w:rPr>
              <w:t xml:space="preserve">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0A1714" w:rsidP="0024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D1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245F47" w:rsidRPr="00ED2D1A" w:rsidTr="002434B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5F47">
            <w:pPr>
              <w:pStyle w:val="Style39"/>
              <w:widowControl/>
              <w:spacing w:before="10"/>
              <w:rPr>
                <w:rStyle w:val="FontStyle142"/>
                <w:b/>
                <w:i/>
                <w:sz w:val="24"/>
                <w:szCs w:val="24"/>
              </w:rPr>
            </w:pPr>
            <w:r w:rsidRPr="00ED2D1A">
              <w:rPr>
                <w:rStyle w:val="FontStyle142"/>
                <w:b/>
                <w:i/>
                <w:sz w:val="24"/>
                <w:szCs w:val="24"/>
              </w:rPr>
              <w:t>Обращение, привлечение внимания.</w:t>
            </w:r>
          </w:p>
        </w:tc>
        <w:tc>
          <w:tcPr>
            <w:tcW w:w="10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 w:rsidP="002434B8">
            <w:pPr>
              <w:pStyle w:val="Style16"/>
              <w:widowControl/>
              <w:spacing w:before="10" w:line="240" w:lineRule="auto"/>
              <w:ind w:right="72" w:firstLine="0"/>
              <w:rPr>
                <w:rStyle w:val="FontStyle142"/>
                <w:sz w:val="24"/>
                <w:szCs w:val="24"/>
                <w:u w:val="single"/>
              </w:rPr>
            </w:pPr>
            <w:r w:rsidRPr="00ED2D1A">
              <w:rPr>
                <w:rStyle w:val="FontStyle142"/>
                <w:sz w:val="24"/>
                <w:szCs w:val="24"/>
                <w:u w:val="single"/>
              </w:rPr>
              <w:t>Обращение, привлечение внимания.</w:t>
            </w:r>
            <w:r w:rsidRPr="00ED2D1A">
              <w:rPr>
                <w:rStyle w:val="FontStyle142"/>
                <w:sz w:val="24"/>
                <w:szCs w:val="24"/>
              </w:rPr>
              <w:t xml:space="preserve"> «Ты» и «Вы», обращение по имени и отчеству, по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к сотруднику полиции и др.). Специфика половозрастных обращений (дедушка, бабушка, тетенька, девушка, мужчина и др.). Вступление в речевой контакт с незнакомым человеком без обращения («Скажите, пожалуйста...»). Обращение в письме, в поздравительной открытке.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34B8" w:rsidP="0024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D1A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245F47" w:rsidRPr="00ED2D1A" w:rsidTr="002434B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5F47">
            <w:pPr>
              <w:pStyle w:val="Style39"/>
              <w:widowControl/>
              <w:spacing w:before="10"/>
              <w:rPr>
                <w:rStyle w:val="FontStyle142"/>
                <w:b/>
                <w:i/>
                <w:sz w:val="24"/>
                <w:szCs w:val="24"/>
              </w:rPr>
            </w:pPr>
            <w:r w:rsidRPr="00ED2D1A">
              <w:rPr>
                <w:rStyle w:val="FontStyle142"/>
                <w:b/>
                <w:i/>
                <w:sz w:val="24"/>
                <w:szCs w:val="24"/>
              </w:rPr>
              <w:t>Приветствие и прощание</w:t>
            </w:r>
          </w:p>
        </w:tc>
        <w:tc>
          <w:tcPr>
            <w:tcW w:w="10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>
            <w:pPr>
              <w:pStyle w:val="Style16"/>
              <w:widowControl/>
              <w:spacing w:before="10" w:line="240" w:lineRule="auto"/>
              <w:ind w:right="72" w:firstLine="0"/>
              <w:rPr>
                <w:rStyle w:val="FontStyle142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  <w:u w:val="single"/>
              </w:rPr>
              <w:t>Приветствие и прощание.</w:t>
            </w:r>
            <w:r w:rsidRPr="00ED2D1A">
              <w:rPr>
                <w:rStyle w:val="FontStyle142"/>
                <w:sz w:val="24"/>
                <w:szCs w:val="24"/>
              </w:rPr>
              <w:t xml:space="preserve"> Употребление различных формул приветствия и прощания в зависимости от адресата (взрослый или сверстник). </w:t>
            </w:r>
          </w:p>
          <w:p w:rsidR="00245F47" w:rsidRPr="00ED2D1A" w:rsidRDefault="00245F47">
            <w:pPr>
              <w:pStyle w:val="Style16"/>
              <w:widowControl/>
              <w:spacing w:before="10" w:line="240" w:lineRule="auto"/>
              <w:ind w:right="72" w:firstLine="0"/>
              <w:rPr>
                <w:rStyle w:val="FontStyle142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</w:rPr>
              <w:t xml:space="preserve">- Формулы «здравствуй», «здравствуйте», «до свидания». Развертывание формул с помощью </w:t>
            </w:r>
            <w:r w:rsidRPr="00ED2D1A">
              <w:rPr>
                <w:rStyle w:val="FontStyle142"/>
                <w:sz w:val="24"/>
                <w:szCs w:val="24"/>
              </w:rPr>
              <w:lastRenderedPageBreak/>
              <w:t>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</w:t>
            </w:r>
          </w:p>
          <w:p w:rsidR="00245F47" w:rsidRPr="00ED2D1A" w:rsidRDefault="00245F47">
            <w:pPr>
              <w:pStyle w:val="Style16"/>
              <w:widowControl/>
              <w:spacing w:line="240" w:lineRule="auto"/>
              <w:ind w:right="72" w:firstLine="0"/>
              <w:rPr>
                <w:rStyle w:val="FontStyle142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</w:rPr>
              <w:t>- Формулы «Доброе утро», «Добрый день», «Добрый вечер», «Спокойной ночи». Неофициальные разговорные формулы «привет», «салют», «счастливо», «пока». Грубые (фамильярные) формулы «здорово», «бывай», «</w:t>
            </w:r>
            <w:proofErr w:type="spellStart"/>
            <w:r w:rsidRPr="00ED2D1A">
              <w:rPr>
                <w:rStyle w:val="FontStyle142"/>
                <w:sz w:val="24"/>
                <w:szCs w:val="24"/>
              </w:rPr>
              <w:t>чао</w:t>
            </w:r>
            <w:proofErr w:type="spellEnd"/>
            <w:r w:rsidRPr="00ED2D1A">
              <w:rPr>
                <w:rStyle w:val="FontStyle142"/>
                <w:sz w:val="24"/>
                <w:szCs w:val="24"/>
              </w:rPr>
              <w:t>» и др. (в зависимости от условий школы). Недопустимость дублирования этикетных формул, использованных невоспитанными взрослыми. Развертывание формул с помощью обращений.</w:t>
            </w:r>
          </w:p>
          <w:p w:rsidR="00245F47" w:rsidRPr="00ED2D1A" w:rsidRDefault="00245F47" w:rsidP="002434B8">
            <w:pPr>
              <w:pStyle w:val="Style16"/>
              <w:widowControl/>
              <w:spacing w:line="240" w:lineRule="auto"/>
              <w:ind w:right="72" w:firstLine="0"/>
              <w:rPr>
                <w:rStyle w:val="FontStyle142"/>
                <w:sz w:val="24"/>
                <w:szCs w:val="24"/>
                <w:u w:val="single"/>
              </w:rPr>
            </w:pPr>
            <w:r w:rsidRPr="00ED2D1A">
              <w:rPr>
                <w:rStyle w:val="FontStyle142"/>
                <w:sz w:val="24"/>
                <w:szCs w:val="24"/>
              </w:rPr>
              <w:t>- Формулы, сопровождающие ситуации приветствия и прощания «Как дела?», «Как живешь?», «До завтра», «Всего хорошего» и др. Просьбы при прощании «Приходи(те) еще», «</w:t>
            </w:r>
            <w:proofErr w:type="gramStart"/>
            <w:r w:rsidRPr="00ED2D1A">
              <w:rPr>
                <w:rStyle w:val="FontStyle142"/>
                <w:sz w:val="24"/>
                <w:szCs w:val="24"/>
              </w:rPr>
              <w:t>Заходи(</w:t>
            </w:r>
            <w:proofErr w:type="gramEnd"/>
            <w:r w:rsidRPr="00ED2D1A">
              <w:rPr>
                <w:rStyle w:val="FontStyle142"/>
                <w:sz w:val="24"/>
                <w:szCs w:val="24"/>
              </w:rPr>
              <w:t>те», «Звони(те)».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34B8" w:rsidP="0024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D1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</w:tr>
      <w:tr w:rsidR="00245F47" w:rsidRPr="00ED2D1A" w:rsidTr="002434B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5F47">
            <w:pPr>
              <w:pStyle w:val="Style39"/>
              <w:widowControl/>
              <w:spacing w:before="10"/>
              <w:rPr>
                <w:rStyle w:val="FontStyle142"/>
                <w:b/>
                <w:i/>
                <w:sz w:val="24"/>
                <w:szCs w:val="24"/>
              </w:rPr>
            </w:pPr>
            <w:r w:rsidRPr="00ED2D1A">
              <w:rPr>
                <w:b/>
                <w:i/>
                <w:color w:val="000000"/>
              </w:rPr>
              <w:lastRenderedPageBreak/>
              <w:t>Благодарность.</w:t>
            </w:r>
          </w:p>
        </w:tc>
        <w:tc>
          <w:tcPr>
            <w:tcW w:w="10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 w:rsidP="002434B8">
            <w:pPr>
              <w:pStyle w:val="Style16"/>
              <w:widowControl/>
              <w:spacing w:before="10" w:line="240" w:lineRule="auto"/>
              <w:ind w:right="72" w:firstLine="0"/>
              <w:rPr>
                <w:rStyle w:val="FontStyle142"/>
                <w:sz w:val="24"/>
                <w:szCs w:val="24"/>
                <w:u w:val="single"/>
              </w:rPr>
            </w:pPr>
            <w:r w:rsidRPr="00ED2D1A">
              <w:rPr>
                <w:rStyle w:val="FontStyle142"/>
                <w:sz w:val="24"/>
                <w:szCs w:val="24"/>
                <w:u w:val="single"/>
              </w:rPr>
              <w:t>Благодарность.</w:t>
            </w:r>
            <w:r w:rsidRPr="00ED2D1A">
              <w:rPr>
                <w:rStyle w:val="FontStyle142"/>
                <w:sz w:val="24"/>
                <w:szCs w:val="24"/>
              </w:rPr>
              <w:t xml:space="preserve"> Формулы «спасибо», «большое спасибо», «пожалуйста». Благодарность за поздравления и подарки («</w:t>
            </w:r>
            <w:proofErr w:type="gramStart"/>
            <w:r w:rsidRPr="00ED2D1A">
              <w:rPr>
                <w:rStyle w:val="FontStyle142"/>
                <w:sz w:val="24"/>
                <w:szCs w:val="24"/>
              </w:rPr>
              <w:t>Спасибо .</w:t>
            </w:r>
            <w:proofErr w:type="gramEnd"/>
            <w:r w:rsidRPr="00ED2D1A">
              <w:rPr>
                <w:rStyle w:val="FontStyle142"/>
                <w:sz w:val="24"/>
                <w:szCs w:val="24"/>
              </w:rPr>
              <w:t xml:space="preserve"> имя»),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Ответные реплики на поздравление, пожелание («Спасибо за поздравление», «Я тоже поздравляю тебя (Вас)</w:t>
            </w:r>
            <w:proofErr w:type="gramStart"/>
            <w:r w:rsidRPr="00ED2D1A">
              <w:rPr>
                <w:rStyle w:val="FontStyle142"/>
                <w:sz w:val="24"/>
                <w:szCs w:val="24"/>
              </w:rPr>
              <w:t>».«</w:t>
            </w:r>
            <w:proofErr w:type="gramEnd"/>
            <w:r w:rsidRPr="00ED2D1A">
              <w:rPr>
                <w:rStyle w:val="FontStyle142"/>
                <w:sz w:val="24"/>
                <w:szCs w:val="24"/>
              </w:rPr>
              <w:t>Спасибо, и тебя (Вас) поздравляю»).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34B8" w:rsidP="0024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D1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45F47" w:rsidRPr="00ED2D1A" w:rsidTr="002434B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5F47">
            <w:pPr>
              <w:pStyle w:val="Style39"/>
              <w:widowControl/>
              <w:spacing w:before="10"/>
              <w:rPr>
                <w:b/>
                <w:i/>
                <w:color w:val="000000"/>
              </w:rPr>
            </w:pPr>
            <w:r w:rsidRPr="00ED2D1A">
              <w:rPr>
                <w:rStyle w:val="FontStyle142"/>
                <w:b/>
                <w:i/>
                <w:sz w:val="24"/>
                <w:szCs w:val="24"/>
              </w:rPr>
              <w:t>Приглашение, предложение</w:t>
            </w:r>
          </w:p>
        </w:tc>
        <w:tc>
          <w:tcPr>
            <w:tcW w:w="10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 w:rsidP="002434B8">
            <w:pPr>
              <w:pStyle w:val="Style16"/>
              <w:widowControl/>
              <w:spacing w:before="10" w:line="240" w:lineRule="auto"/>
              <w:ind w:right="72" w:firstLine="0"/>
              <w:rPr>
                <w:rStyle w:val="FontStyle142"/>
                <w:sz w:val="24"/>
                <w:szCs w:val="24"/>
                <w:u w:val="single"/>
              </w:rPr>
            </w:pPr>
            <w:r w:rsidRPr="00ED2D1A">
              <w:rPr>
                <w:rStyle w:val="FontStyle142"/>
                <w:sz w:val="24"/>
                <w:szCs w:val="24"/>
              </w:rPr>
              <w:t>Приглашение домой. Правила поведения в гостях.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5F47" w:rsidP="0024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D1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45F47" w:rsidRPr="00ED2D1A" w:rsidTr="002434B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5F47">
            <w:pPr>
              <w:pStyle w:val="Style39"/>
              <w:widowControl/>
              <w:spacing w:before="10"/>
              <w:rPr>
                <w:rStyle w:val="FontStyle142"/>
                <w:b/>
                <w:i/>
                <w:sz w:val="24"/>
                <w:szCs w:val="24"/>
              </w:rPr>
            </w:pPr>
            <w:r w:rsidRPr="00ED2D1A">
              <w:rPr>
                <w:rStyle w:val="FontStyle142"/>
                <w:b/>
                <w:i/>
                <w:sz w:val="24"/>
                <w:szCs w:val="24"/>
              </w:rPr>
              <w:t>Телефонный разговор.</w:t>
            </w:r>
          </w:p>
        </w:tc>
        <w:tc>
          <w:tcPr>
            <w:tcW w:w="10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 w:rsidP="002434B8">
            <w:pPr>
              <w:pStyle w:val="Style16"/>
              <w:widowControl/>
              <w:spacing w:before="5" w:line="240" w:lineRule="auto"/>
              <w:ind w:right="72" w:firstLine="0"/>
              <w:rPr>
                <w:rStyle w:val="FontStyle142"/>
                <w:sz w:val="24"/>
                <w:szCs w:val="24"/>
                <w:u w:val="single"/>
              </w:rPr>
            </w:pPr>
            <w:r w:rsidRPr="00ED2D1A">
              <w:rPr>
                <w:rStyle w:val="FontStyle142"/>
                <w:sz w:val="24"/>
                <w:szCs w:val="24"/>
              </w:rPr>
              <w:t>Формулы обращения, привлечения внимания в телефонном разговоре. Значение сигналов телефонной связи (гудки, обращения автоответчика сотовой связи). Выражение просьбы позвать к телефону («Позовите пожалуйста</w:t>
            </w:r>
            <w:r w:rsidRPr="00ED2D1A">
              <w:rPr>
                <w:rStyle w:val="FontStyle142"/>
                <w:spacing w:val="110"/>
                <w:sz w:val="24"/>
                <w:szCs w:val="24"/>
              </w:rPr>
              <w:t>.»,</w:t>
            </w:r>
            <w:r w:rsidRPr="00ED2D1A">
              <w:rPr>
                <w:rStyle w:val="FontStyle142"/>
                <w:sz w:val="24"/>
                <w:szCs w:val="24"/>
              </w:rPr>
              <w:t xml:space="preserve"> «Попросите </w:t>
            </w:r>
            <w:r w:rsidRPr="00ED2D1A">
              <w:rPr>
                <w:rStyle w:val="FontStyle142"/>
                <w:spacing w:val="20"/>
                <w:sz w:val="24"/>
                <w:szCs w:val="24"/>
              </w:rPr>
              <w:t>пожалуйста.»,</w:t>
            </w:r>
            <w:r w:rsidRPr="00ED2D1A">
              <w:rPr>
                <w:rStyle w:val="FontStyle142"/>
                <w:sz w:val="24"/>
                <w:szCs w:val="24"/>
              </w:rPr>
              <w:t xml:space="preserve"> «Можно попросить </w:t>
            </w:r>
            <w:r w:rsidRPr="00ED2D1A">
              <w:rPr>
                <w:rStyle w:val="FontStyle142"/>
                <w:spacing w:val="20"/>
                <w:sz w:val="24"/>
                <w:szCs w:val="24"/>
              </w:rPr>
              <w:t>(позвать).»).</w:t>
            </w:r>
            <w:r w:rsidRPr="00ED2D1A">
              <w:rPr>
                <w:rStyle w:val="FontStyle142"/>
                <w:sz w:val="24"/>
                <w:szCs w:val="24"/>
              </w:rPr>
              <w:t xml:space="preserve"> Распространение этих формул с помощью приветствия. Ответные реплики адресата «алло», «да», «Я слушаю».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34B8" w:rsidP="0024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D1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45F47" w:rsidRPr="00ED2D1A" w:rsidTr="002434B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5F47">
            <w:pPr>
              <w:pStyle w:val="Style39"/>
              <w:widowControl/>
              <w:spacing w:before="10"/>
              <w:rPr>
                <w:rStyle w:val="FontStyle142"/>
                <w:b/>
                <w:i/>
                <w:sz w:val="24"/>
                <w:szCs w:val="24"/>
              </w:rPr>
            </w:pPr>
            <w:r w:rsidRPr="00ED2D1A">
              <w:rPr>
                <w:rStyle w:val="FontStyle142"/>
                <w:b/>
                <w:i/>
                <w:sz w:val="24"/>
                <w:szCs w:val="24"/>
              </w:rPr>
              <w:t>Просьба, совет.</w:t>
            </w:r>
          </w:p>
        </w:tc>
        <w:tc>
          <w:tcPr>
            <w:tcW w:w="10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>
            <w:pPr>
              <w:pStyle w:val="Style16"/>
              <w:widowControl/>
              <w:spacing w:before="5" w:line="240" w:lineRule="auto"/>
              <w:ind w:right="72" w:firstLine="0"/>
              <w:rPr>
                <w:rStyle w:val="FontStyle142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  <w:u w:val="single"/>
              </w:rPr>
              <w:t>Просьба, совет.</w:t>
            </w:r>
            <w:r w:rsidRPr="00ED2D1A">
              <w:rPr>
                <w:rStyle w:val="FontStyle142"/>
                <w:sz w:val="24"/>
                <w:szCs w:val="24"/>
              </w:rPr>
              <w:t xml:space="preserve"> Обращение с просьбой к учителю, соседу по парте на уроке или на перемене. Обращение с просьбой к незнакомому человеку. Обращение с просьбой к сверстнику, к близким людям.</w:t>
            </w:r>
          </w:p>
          <w:p w:rsidR="00245F47" w:rsidRPr="00ED2D1A" w:rsidRDefault="00245F47">
            <w:pPr>
              <w:pStyle w:val="Style16"/>
              <w:widowControl/>
              <w:spacing w:line="240" w:lineRule="auto"/>
              <w:ind w:right="72" w:firstLine="0"/>
              <w:rPr>
                <w:rStyle w:val="FontStyle142"/>
                <w:spacing w:val="110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</w:rPr>
              <w:t xml:space="preserve">- Развертывание просьбы с помощью мотивировки. Формулы «Пожалуйста, </w:t>
            </w:r>
            <w:r w:rsidRPr="00ED2D1A">
              <w:rPr>
                <w:rStyle w:val="FontStyle142"/>
                <w:spacing w:val="20"/>
                <w:sz w:val="24"/>
                <w:szCs w:val="24"/>
              </w:rPr>
              <w:t>...»,</w:t>
            </w:r>
            <w:r w:rsidRPr="00ED2D1A">
              <w:rPr>
                <w:rStyle w:val="FontStyle142"/>
                <w:sz w:val="24"/>
                <w:szCs w:val="24"/>
              </w:rPr>
              <w:t xml:space="preserve"> «Можно пожалуйста!», «Разрешите...», «Можно мне.</w:t>
            </w:r>
            <w:r w:rsidRPr="00ED2D1A">
              <w:rPr>
                <w:rStyle w:val="FontStyle142"/>
                <w:spacing w:val="110"/>
                <w:sz w:val="24"/>
                <w:szCs w:val="24"/>
              </w:rPr>
              <w:t>»,</w:t>
            </w:r>
            <w:r w:rsidRPr="00ED2D1A">
              <w:rPr>
                <w:rStyle w:val="FontStyle142"/>
                <w:sz w:val="24"/>
                <w:szCs w:val="24"/>
              </w:rPr>
              <w:t xml:space="preserve"> «Можно я</w:t>
            </w:r>
            <w:proofErr w:type="gramStart"/>
            <w:r w:rsidRPr="00ED2D1A">
              <w:rPr>
                <w:rStyle w:val="FontStyle142"/>
                <w:sz w:val="24"/>
                <w:szCs w:val="24"/>
              </w:rPr>
              <w:t xml:space="preserve"> </w:t>
            </w:r>
            <w:r w:rsidRPr="00ED2D1A">
              <w:rPr>
                <w:rStyle w:val="FontStyle142"/>
                <w:spacing w:val="110"/>
                <w:sz w:val="24"/>
                <w:szCs w:val="24"/>
              </w:rPr>
              <w:t>..</w:t>
            </w:r>
            <w:proofErr w:type="gramEnd"/>
            <w:r w:rsidRPr="00ED2D1A">
              <w:rPr>
                <w:rStyle w:val="FontStyle142"/>
                <w:spacing w:val="110"/>
                <w:sz w:val="24"/>
                <w:szCs w:val="24"/>
              </w:rPr>
              <w:t>».</w:t>
            </w:r>
          </w:p>
          <w:p w:rsidR="00245F47" w:rsidRPr="00ED2D1A" w:rsidRDefault="00245F47" w:rsidP="002434B8">
            <w:pPr>
              <w:pStyle w:val="Style16"/>
              <w:widowControl/>
              <w:spacing w:line="240" w:lineRule="auto"/>
              <w:ind w:right="72" w:firstLine="0"/>
              <w:rPr>
                <w:rStyle w:val="FontStyle142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</w:rPr>
              <w:t>- Мотивировка отказа. Формулы «Извините, но</w:t>
            </w:r>
            <w:r w:rsidRPr="00ED2D1A">
              <w:rPr>
                <w:rStyle w:val="FontStyle142"/>
                <w:spacing w:val="110"/>
                <w:sz w:val="24"/>
                <w:szCs w:val="24"/>
              </w:rPr>
              <w:t>.»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34B8" w:rsidP="0024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D1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45F47" w:rsidRPr="00ED2D1A" w:rsidTr="002434B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34B8">
            <w:pPr>
              <w:pStyle w:val="Style39"/>
              <w:widowControl/>
              <w:spacing w:before="10"/>
              <w:rPr>
                <w:rStyle w:val="FontStyle142"/>
                <w:b/>
                <w:i/>
                <w:sz w:val="24"/>
                <w:szCs w:val="24"/>
              </w:rPr>
            </w:pPr>
            <w:r w:rsidRPr="00ED2D1A">
              <w:rPr>
                <w:rStyle w:val="FontStyle142"/>
                <w:b/>
                <w:i/>
                <w:sz w:val="24"/>
                <w:szCs w:val="24"/>
              </w:rPr>
              <w:t>Замечание, извинение, сочувствие, комплимент</w:t>
            </w:r>
          </w:p>
        </w:tc>
        <w:tc>
          <w:tcPr>
            <w:tcW w:w="10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 w:rsidP="002434B8">
            <w:pPr>
              <w:pStyle w:val="Style16"/>
              <w:widowControl/>
              <w:spacing w:before="10" w:line="240" w:lineRule="auto"/>
              <w:ind w:right="72" w:firstLine="0"/>
              <w:rPr>
                <w:rStyle w:val="FontStyle142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  <w:u w:val="single"/>
              </w:rPr>
              <w:t>Замечание, извинение.</w:t>
            </w:r>
            <w:r w:rsidRPr="00ED2D1A">
              <w:rPr>
                <w:rStyle w:val="FontStyle142"/>
                <w:sz w:val="24"/>
                <w:szCs w:val="24"/>
              </w:rPr>
              <w:t xml:space="preserve"> Формулы «извините,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34B8" w:rsidP="0024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D1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45F47" w:rsidRPr="00ED2D1A" w:rsidTr="002434B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5F47">
            <w:pPr>
              <w:pStyle w:val="Style39"/>
              <w:widowControl/>
              <w:spacing w:before="10"/>
              <w:rPr>
                <w:rStyle w:val="FontStyle142"/>
                <w:b/>
                <w:i/>
                <w:sz w:val="24"/>
                <w:szCs w:val="24"/>
              </w:rPr>
            </w:pPr>
            <w:r w:rsidRPr="00ED2D1A">
              <w:rPr>
                <w:rStyle w:val="FontStyle142"/>
                <w:b/>
                <w:i/>
                <w:sz w:val="24"/>
                <w:szCs w:val="24"/>
              </w:rPr>
              <w:t xml:space="preserve">Повторение </w:t>
            </w:r>
          </w:p>
        </w:tc>
        <w:tc>
          <w:tcPr>
            <w:tcW w:w="10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>
            <w:pPr>
              <w:pStyle w:val="Style16"/>
              <w:widowControl/>
              <w:spacing w:before="10" w:line="240" w:lineRule="auto"/>
              <w:ind w:right="72" w:firstLine="0"/>
              <w:rPr>
                <w:rStyle w:val="FontStyle142"/>
                <w:sz w:val="24"/>
                <w:szCs w:val="24"/>
                <w:u w:val="single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F47" w:rsidRPr="00ED2D1A" w:rsidRDefault="002434B8" w:rsidP="0024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D1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434B8" w:rsidRPr="00ED2D1A" w:rsidTr="002434B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B8" w:rsidRPr="00ED2D1A" w:rsidRDefault="002434B8">
            <w:pPr>
              <w:pStyle w:val="Style39"/>
              <w:widowControl/>
              <w:spacing w:before="10"/>
              <w:rPr>
                <w:rStyle w:val="FontStyle142"/>
                <w:b/>
                <w:i/>
                <w:sz w:val="24"/>
                <w:szCs w:val="24"/>
              </w:rPr>
            </w:pPr>
            <w:r w:rsidRPr="00ED2D1A">
              <w:rPr>
                <w:rStyle w:val="FontStyle142"/>
                <w:b/>
                <w:i/>
                <w:sz w:val="24"/>
                <w:szCs w:val="24"/>
              </w:rPr>
              <w:t>Речевые ситуации</w:t>
            </w:r>
          </w:p>
        </w:tc>
        <w:tc>
          <w:tcPr>
            <w:tcW w:w="10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B8" w:rsidRPr="00ED2D1A" w:rsidRDefault="002434B8">
            <w:pPr>
              <w:pStyle w:val="Style16"/>
              <w:widowControl/>
              <w:spacing w:before="10" w:line="240" w:lineRule="auto"/>
              <w:ind w:right="72" w:firstLine="0"/>
              <w:rPr>
                <w:rStyle w:val="FontStyle142"/>
                <w:sz w:val="24"/>
                <w:szCs w:val="24"/>
                <w:u w:val="single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B8" w:rsidRPr="00ED2D1A" w:rsidRDefault="002434B8" w:rsidP="0024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D1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45F47" w:rsidRPr="00ED2D1A" w:rsidTr="002434B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>
            <w:pPr>
              <w:pStyle w:val="Style39"/>
              <w:widowControl/>
              <w:spacing w:before="5"/>
              <w:ind w:right="50"/>
              <w:rPr>
                <w:rStyle w:val="FontStyle140"/>
                <w:b/>
                <w:sz w:val="24"/>
                <w:szCs w:val="24"/>
                <w:u w:val="single"/>
              </w:rPr>
            </w:pPr>
          </w:p>
          <w:p w:rsidR="00245F47" w:rsidRPr="00ED2D1A" w:rsidRDefault="00245F47">
            <w:pPr>
              <w:pStyle w:val="Style39"/>
              <w:widowControl/>
              <w:spacing w:before="5"/>
              <w:ind w:right="50"/>
              <w:rPr>
                <w:rStyle w:val="FontStyle140"/>
                <w:sz w:val="24"/>
                <w:szCs w:val="24"/>
              </w:rPr>
            </w:pPr>
            <w:r w:rsidRPr="00ED2D1A">
              <w:rPr>
                <w:rStyle w:val="FontStyle140"/>
                <w:sz w:val="24"/>
                <w:szCs w:val="24"/>
              </w:rPr>
              <w:t>Примерные темы речевых ситуаций.</w:t>
            </w:r>
          </w:p>
          <w:p w:rsidR="00245F47" w:rsidRPr="00ED2D1A" w:rsidRDefault="00245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>
            <w:pPr>
              <w:pStyle w:val="Style16"/>
              <w:widowControl/>
              <w:spacing w:line="240" w:lineRule="auto"/>
              <w:ind w:right="72" w:firstLine="0"/>
              <w:jc w:val="left"/>
              <w:rPr>
                <w:rStyle w:val="FontStyle142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</w:rPr>
              <w:t>- «Я - дома» (общение с близкими людьми, прием гостей)</w:t>
            </w:r>
          </w:p>
          <w:p w:rsidR="00245F47" w:rsidRPr="00ED2D1A" w:rsidRDefault="00245F47">
            <w:pPr>
              <w:pStyle w:val="Style16"/>
              <w:widowControl/>
              <w:spacing w:before="5" w:line="240" w:lineRule="auto"/>
              <w:ind w:right="72" w:firstLine="0"/>
              <w:rPr>
                <w:rStyle w:val="FontStyle142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</w:rPr>
              <w:t>- «Я и мои товарищи» (игры и общение со сверстниками, общение в школе, в секции, в творческой студии)</w:t>
            </w:r>
          </w:p>
          <w:p w:rsidR="00245F47" w:rsidRPr="00ED2D1A" w:rsidRDefault="00245F47">
            <w:pPr>
              <w:pStyle w:val="Style16"/>
              <w:widowControl/>
              <w:spacing w:line="240" w:lineRule="auto"/>
              <w:ind w:right="72" w:firstLine="0"/>
              <w:rPr>
                <w:rStyle w:val="FontStyle142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</w:rPr>
              <w:t xml:space="preserve">- «Я за порогом дома» (покупка, поездка в транспорте, обращение за помощью (в </w:t>
            </w:r>
            <w:proofErr w:type="spellStart"/>
            <w:r w:rsidRPr="00ED2D1A">
              <w:rPr>
                <w:rStyle w:val="FontStyle142"/>
                <w:sz w:val="24"/>
                <w:szCs w:val="24"/>
              </w:rPr>
              <w:t>т.ч</w:t>
            </w:r>
            <w:proofErr w:type="spellEnd"/>
            <w:r w:rsidRPr="00ED2D1A">
              <w:rPr>
                <w:rStyle w:val="FontStyle142"/>
                <w:sz w:val="24"/>
                <w:szCs w:val="24"/>
              </w:rPr>
              <w:t>. в экстренной ситуации), поведение в общественных местах (кино, кафе и др.)</w:t>
            </w:r>
          </w:p>
          <w:p w:rsidR="00245F47" w:rsidRPr="00ED2D1A" w:rsidRDefault="00245F47">
            <w:pPr>
              <w:pStyle w:val="Style16"/>
              <w:widowControl/>
              <w:spacing w:before="5" w:line="240" w:lineRule="auto"/>
              <w:ind w:right="72" w:firstLine="0"/>
              <w:jc w:val="left"/>
              <w:rPr>
                <w:rStyle w:val="FontStyle142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</w:rPr>
              <w:lastRenderedPageBreak/>
              <w:t>- «Я в мире природы» (общение с животными, поведение в парке, в лесу)</w:t>
            </w:r>
          </w:p>
          <w:p w:rsidR="00245F47" w:rsidRPr="00ED2D1A" w:rsidRDefault="00245F47">
            <w:pPr>
              <w:pStyle w:val="Style16"/>
              <w:widowControl/>
              <w:spacing w:before="5" w:line="240" w:lineRule="auto"/>
              <w:ind w:right="72" w:firstLine="706"/>
              <w:rPr>
                <w:rStyle w:val="FontStyle142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</w:rPr>
              <w:t>Темы речевых ситуаций формулируются исходя из уровня развития коммуникативных и речевых умений обучающихся и социальной ситуации их жизни. Например, в рамках лексической темы «Я за порогом дома» для отработки этикетных форм знакомства на уроках могут быть организованы речевые ситуации «Давайте познакомимся!», «Знакомство во дворе», «Знакомство в гостях».</w:t>
            </w:r>
          </w:p>
          <w:p w:rsidR="00245F47" w:rsidRPr="00ED2D1A" w:rsidRDefault="00245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5F47" w:rsidRPr="00ED2D1A" w:rsidTr="002434B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>
            <w:pPr>
              <w:pStyle w:val="Style39"/>
              <w:widowControl/>
              <w:rPr>
                <w:rStyle w:val="FontStyle140"/>
                <w:sz w:val="24"/>
                <w:szCs w:val="24"/>
              </w:rPr>
            </w:pPr>
            <w:r w:rsidRPr="00ED2D1A">
              <w:rPr>
                <w:rStyle w:val="FontStyle140"/>
                <w:sz w:val="24"/>
                <w:szCs w:val="24"/>
              </w:rPr>
              <w:lastRenderedPageBreak/>
              <w:t>Алгоритм работы над темой речевой ситуации.</w:t>
            </w:r>
          </w:p>
          <w:p w:rsidR="00245F47" w:rsidRPr="00ED2D1A" w:rsidRDefault="00245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F47" w:rsidRPr="00ED2D1A" w:rsidRDefault="00245F47">
            <w:pPr>
              <w:pStyle w:val="Style16"/>
              <w:widowControl/>
              <w:spacing w:before="5" w:line="240" w:lineRule="auto"/>
              <w:ind w:right="274" w:firstLine="0"/>
              <w:jc w:val="left"/>
              <w:rPr>
                <w:rStyle w:val="FontStyle142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</w:rPr>
              <w:t>- Выявление и расширение представлений по теме речевой ситуации.</w:t>
            </w:r>
          </w:p>
          <w:p w:rsidR="00245F47" w:rsidRPr="00ED2D1A" w:rsidRDefault="00245F47">
            <w:pPr>
              <w:pStyle w:val="Style16"/>
              <w:widowControl/>
              <w:spacing w:before="10" w:line="240" w:lineRule="auto"/>
              <w:ind w:right="274" w:firstLine="0"/>
              <w:rPr>
                <w:rStyle w:val="FontStyle142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</w:rPr>
              <w:t>- Актуализация, уточнение и расширение словарного запаса о теме ситуации.</w:t>
            </w:r>
          </w:p>
          <w:p w:rsidR="00245F47" w:rsidRPr="00ED2D1A" w:rsidRDefault="00245F47">
            <w:pPr>
              <w:pStyle w:val="Style16"/>
              <w:widowControl/>
              <w:spacing w:before="5" w:line="240" w:lineRule="auto"/>
              <w:ind w:right="274" w:firstLine="0"/>
              <w:rPr>
                <w:rStyle w:val="FontStyle142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</w:rPr>
              <w:t xml:space="preserve">- Составление предложений по теме ситуации, в </w:t>
            </w:r>
            <w:proofErr w:type="spellStart"/>
            <w:r w:rsidRPr="00ED2D1A">
              <w:rPr>
                <w:rStyle w:val="FontStyle142"/>
                <w:sz w:val="24"/>
                <w:szCs w:val="24"/>
              </w:rPr>
              <w:t>т.ч</w:t>
            </w:r>
            <w:proofErr w:type="spellEnd"/>
            <w:r w:rsidRPr="00ED2D1A">
              <w:rPr>
                <w:rStyle w:val="FontStyle142"/>
                <w:sz w:val="24"/>
                <w:szCs w:val="24"/>
              </w:rPr>
              <w:t>. ответы на вопросы и формулирование вопросов учителю, одноклассникам.</w:t>
            </w:r>
          </w:p>
          <w:p w:rsidR="00245F47" w:rsidRPr="00ED2D1A" w:rsidRDefault="00245F47">
            <w:pPr>
              <w:pStyle w:val="Style16"/>
              <w:widowControl/>
              <w:spacing w:before="5" w:line="240" w:lineRule="auto"/>
              <w:ind w:right="274" w:firstLine="0"/>
              <w:jc w:val="left"/>
              <w:rPr>
                <w:rStyle w:val="FontStyle142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</w:rPr>
              <w:t>- Конструирование диалогов, участие в диалогах по теме ситуации.</w:t>
            </w:r>
          </w:p>
          <w:p w:rsidR="00245F47" w:rsidRPr="00ED2D1A" w:rsidRDefault="00245F47">
            <w:pPr>
              <w:pStyle w:val="Style16"/>
              <w:widowControl/>
              <w:spacing w:before="5" w:line="240" w:lineRule="auto"/>
              <w:ind w:right="274" w:firstLine="0"/>
              <w:rPr>
                <w:rStyle w:val="FontStyle142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</w:rPr>
              <w:t>- Выбор атрибутов к ролевой игре по теме речевой ситуации. Уточнение ролей, сюжета игры, его вариативности.</w:t>
            </w:r>
          </w:p>
          <w:p w:rsidR="00245F47" w:rsidRPr="00ED2D1A" w:rsidRDefault="00245F47">
            <w:pPr>
              <w:pStyle w:val="Style16"/>
              <w:widowControl/>
              <w:spacing w:before="5" w:line="240" w:lineRule="auto"/>
              <w:ind w:right="274" w:firstLine="0"/>
              <w:jc w:val="left"/>
              <w:rPr>
                <w:rStyle w:val="FontStyle142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</w:rPr>
              <w:t>- Моделирование речевой ситуации.</w:t>
            </w:r>
          </w:p>
          <w:p w:rsidR="00245F47" w:rsidRPr="00ED2D1A" w:rsidRDefault="00245F47">
            <w:pPr>
              <w:pStyle w:val="Style16"/>
              <w:widowControl/>
              <w:spacing w:before="5" w:line="240" w:lineRule="auto"/>
              <w:ind w:right="274" w:firstLine="0"/>
              <w:rPr>
                <w:rStyle w:val="FontStyle142"/>
                <w:sz w:val="24"/>
                <w:szCs w:val="24"/>
              </w:rPr>
            </w:pPr>
            <w:r w:rsidRPr="00ED2D1A">
              <w:rPr>
                <w:rStyle w:val="FontStyle142"/>
                <w:sz w:val="24"/>
                <w:szCs w:val="24"/>
              </w:rPr>
              <w:t>- Составление устного текста (диалогического или несложного монологического) по теме ситуации.</w:t>
            </w:r>
          </w:p>
          <w:p w:rsidR="00245F47" w:rsidRPr="00ED2D1A" w:rsidRDefault="00245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21ED" w:rsidRPr="00ED2D1A" w:rsidTr="002434B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pStyle w:val="Style39"/>
              <w:widowControl/>
              <w:jc w:val="center"/>
              <w:rPr>
                <w:rStyle w:val="FontStyle140"/>
                <w:b/>
                <w:i w:val="0"/>
                <w:sz w:val="24"/>
                <w:szCs w:val="24"/>
              </w:rPr>
            </w:pPr>
            <w:r w:rsidRPr="00ED2D1A">
              <w:rPr>
                <w:rStyle w:val="FontStyle140"/>
                <w:b/>
                <w:i w:val="0"/>
                <w:sz w:val="24"/>
                <w:szCs w:val="24"/>
              </w:rPr>
              <w:t>Итого</w:t>
            </w:r>
          </w:p>
        </w:tc>
        <w:tc>
          <w:tcPr>
            <w:tcW w:w="12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pStyle w:val="Style16"/>
              <w:widowControl/>
              <w:spacing w:before="5" w:line="240" w:lineRule="auto"/>
              <w:ind w:right="274" w:firstLine="0"/>
              <w:jc w:val="center"/>
              <w:rPr>
                <w:rStyle w:val="FontStyle142"/>
                <w:b/>
                <w:sz w:val="24"/>
                <w:szCs w:val="24"/>
              </w:rPr>
            </w:pPr>
            <w:r w:rsidRPr="00ED2D1A">
              <w:rPr>
                <w:rStyle w:val="FontStyle142"/>
                <w:b/>
                <w:sz w:val="24"/>
                <w:szCs w:val="24"/>
              </w:rPr>
              <w:t>66 часов</w:t>
            </w:r>
          </w:p>
        </w:tc>
      </w:tr>
    </w:tbl>
    <w:p w:rsidR="00245F47" w:rsidRPr="00ED2D1A" w:rsidRDefault="00245F47" w:rsidP="00245F47">
      <w:pPr>
        <w:widowControl w:val="0"/>
        <w:tabs>
          <w:tab w:val="left" w:pos="14570"/>
        </w:tabs>
        <w:spacing w:after="0" w:line="240" w:lineRule="auto"/>
        <w:ind w:right="-456"/>
        <w:jc w:val="center"/>
        <w:rPr>
          <w:rStyle w:val="FontStyle142"/>
          <w:b/>
          <w:spacing w:val="10"/>
          <w:sz w:val="24"/>
          <w:szCs w:val="24"/>
        </w:rPr>
      </w:pPr>
      <w:r w:rsidRPr="00ED2D1A">
        <w:rPr>
          <w:rFonts w:ascii="Times New Roman" w:hAnsi="Times New Roman"/>
          <w:sz w:val="24"/>
          <w:szCs w:val="24"/>
        </w:rPr>
        <w:t xml:space="preserve"> </w:t>
      </w:r>
    </w:p>
    <w:p w:rsidR="005F21ED" w:rsidRPr="00ED2D1A" w:rsidRDefault="005F21ED" w:rsidP="005F21ED">
      <w:pPr>
        <w:spacing w:after="0" w:line="240" w:lineRule="auto"/>
        <w:ind w:right="-456"/>
        <w:jc w:val="center"/>
        <w:rPr>
          <w:rFonts w:ascii="Times New Roman" w:hAnsi="Times New Roman"/>
          <w:b/>
          <w:sz w:val="24"/>
          <w:szCs w:val="24"/>
        </w:rPr>
      </w:pPr>
      <w:r w:rsidRPr="00ED2D1A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  <w:r w:rsidR="00D47BBD">
        <w:rPr>
          <w:rFonts w:ascii="Times New Roman" w:hAnsi="Times New Roman"/>
          <w:b/>
          <w:sz w:val="24"/>
          <w:szCs w:val="24"/>
        </w:rPr>
        <w:t xml:space="preserve"> (2 часа в неделю, 66 часов в год)</w:t>
      </w:r>
    </w:p>
    <w:p w:rsidR="005F21ED" w:rsidRPr="00ED2D1A" w:rsidRDefault="005F21ED" w:rsidP="005F2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2D1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ED2D1A">
        <w:rPr>
          <w:rFonts w:ascii="Times New Roman" w:hAnsi="Times New Roman"/>
          <w:sz w:val="24"/>
          <w:szCs w:val="24"/>
        </w:rPr>
        <w:t>С.В.Комарова</w:t>
      </w:r>
      <w:proofErr w:type="spellEnd"/>
      <w:r w:rsidRPr="00ED2D1A">
        <w:rPr>
          <w:rFonts w:ascii="Times New Roman" w:hAnsi="Times New Roman"/>
          <w:sz w:val="24"/>
          <w:szCs w:val="24"/>
        </w:rPr>
        <w:t xml:space="preserve">. Речевая практика, 1  класс, </w:t>
      </w:r>
      <w:proofErr w:type="spellStart"/>
      <w:r w:rsidRPr="00ED2D1A">
        <w:rPr>
          <w:rFonts w:ascii="Times New Roman" w:hAnsi="Times New Roman"/>
          <w:sz w:val="24"/>
          <w:szCs w:val="24"/>
        </w:rPr>
        <w:t>М.:Просвещение</w:t>
      </w:r>
      <w:proofErr w:type="spellEnd"/>
      <w:r w:rsidRPr="00ED2D1A">
        <w:rPr>
          <w:rFonts w:ascii="Times New Roman" w:hAnsi="Times New Roman"/>
          <w:sz w:val="24"/>
          <w:szCs w:val="24"/>
        </w:rPr>
        <w:t>, 2017</w:t>
      </w:r>
    </w:p>
    <w:p w:rsidR="005F21ED" w:rsidRPr="00ED2D1A" w:rsidRDefault="00AB561A" w:rsidP="005F2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2D1A">
        <w:rPr>
          <w:rFonts w:ascii="Times New Roman" w:hAnsi="Times New Roman"/>
          <w:sz w:val="24"/>
          <w:szCs w:val="24"/>
        </w:rPr>
        <w:t>http://kgbou5.ru/vertikalnoe-menyu/elektronnaya-biblioteka/elektronnye-uchebniki.html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1"/>
        <w:gridCol w:w="3966"/>
        <w:gridCol w:w="991"/>
        <w:gridCol w:w="992"/>
        <w:gridCol w:w="981"/>
        <w:gridCol w:w="15"/>
        <w:gridCol w:w="7509"/>
      </w:tblGrid>
      <w:tr w:rsidR="005F21ED" w:rsidRPr="00ED2D1A" w:rsidTr="005F21ED"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Содержание темы, раздела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5F21ED" w:rsidRPr="00ED2D1A" w:rsidRDefault="005F21ED" w:rsidP="005F21E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1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75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Основные виды учебной деятельности</w:t>
            </w:r>
          </w:p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(Базовые учебные действия)</w:t>
            </w:r>
          </w:p>
        </w:tc>
      </w:tr>
      <w:tr w:rsidR="005F21ED" w:rsidRPr="00ED2D1A" w:rsidTr="005F21E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81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1ED" w:rsidRPr="00ED2D1A" w:rsidTr="005F21ED">
        <w:tc>
          <w:tcPr>
            <w:tcW w:w="14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/>
              <w:ind w:right="-45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sz w:val="24"/>
                <w:szCs w:val="24"/>
              </w:rPr>
              <w:t>1 четверть – 16 часов</w:t>
            </w:r>
          </w:p>
        </w:tc>
      </w:tr>
      <w:tr w:rsidR="005F21ED" w:rsidRPr="00ED2D1A" w:rsidTr="005F21ED">
        <w:tc>
          <w:tcPr>
            <w:tcW w:w="14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autoSpaceDE w:val="0"/>
              <w:autoSpaceDN w:val="0"/>
              <w:adjustRightInd w:val="0"/>
              <w:spacing w:before="10" w:after="0"/>
              <w:ind w:right="-45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речевого общения.</w:t>
            </w:r>
          </w:p>
        </w:tc>
      </w:tr>
      <w:tr w:rsidR="005F21ED" w:rsidRPr="00ED2D1A" w:rsidTr="005F21ED">
        <w:tc>
          <w:tcPr>
            <w:tcW w:w="7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sz w:val="24"/>
                <w:szCs w:val="24"/>
              </w:rPr>
              <w:t>Знакомство, представление, приветствие.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Личностные: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ориентироваться в ситуациях общения и сотрудничества;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>осознать себя как ученика, заинтересованного посещением школы;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понимание личной ответственности за свои поступки на основе представлений об этических нормах и правилах поведения в современном обществе;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определять и высказывать под руководством педагога самые простые общие для всех людей правила поведения;</w:t>
            </w:r>
          </w:p>
          <w:p w:rsidR="005F21ED" w:rsidRPr="00ED2D1A" w:rsidRDefault="005F21ED" w:rsidP="005F21E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ценить и принимать следующие базовые ценности: «добро», «семья»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ED2D1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слушать и понимать речь других;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учиться выполнять различные роли в группе (лидера, исполнителя);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вступать в контакт и работать в коллективе (учитель - ученик, ученик - ученик);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использовать принятые ритуалы социального взаимодействия с одноклассниками и учителем;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обращаться за помощью и принимать помощь;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слушать и понимать инструкцию к учебному заданию в разных видах деятельности быту;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договариваться и изменять свое поведение с учетом поведения других участников в спорной ситуации.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ED2D1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входить и выходить из учебного помещения со звонком;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ориентироваться в пространстве класса;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активно участвовать в деятельности.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Познавательные: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делать простейшие обобщения;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наблюдать;</w:t>
            </w:r>
          </w:p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использование в речи этикетных выражений. </w:t>
            </w:r>
          </w:p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>- определять и высказывать под руководством педагога самые простые общие для всех людей правила поведения.</w:t>
            </w:r>
          </w:p>
        </w:tc>
      </w:tr>
      <w:tr w:rsidR="005F21ED" w:rsidRPr="00ED2D1A" w:rsidTr="005F21E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Давайте познакомимся!</w:t>
            </w:r>
          </w:p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«Меня  зовут…».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C52366" w:rsidP="005F21ED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5F21ED" w:rsidRPr="00ED2D1A" w:rsidRDefault="005F21ED" w:rsidP="00C52366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0</w:t>
            </w:r>
            <w:r w:rsidR="00C52366">
              <w:rPr>
                <w:rFonts w:ascii="Times New Roman" w:hAnsi="Times New Roman"/>
                <w:sz w:val="24"/>
                <w:szCs w:val="24"/>
              </w:rPr>
              <w:t xml:space="preserve"> 9</w:t>
            </w:r>
            <w:r w:rsidRPr="00ED2D1A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1ED" w:rsidRPr="00ED2D1A" w:rsidTr="005F21E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Давайте познакомимся!</w:t>
            </w:r>
          </w:p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Где мы учимся. Игра «Приветствие».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C52366" w:rsidP="005F21ED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5F21ED" w:rsidRPr="00ED2D1A" w:rsidRDefault="00C52366" w:rsidP="005F21ED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1ED" w:rsidRPr="00ED2D1A" w:rsidTr="005F21E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Давайте познакомимся!</w:t>
            </w:r>
          </w:p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со школой и учителями.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18.09</w:t>
            </w:r>
          </w:p>
          <w:p w:rsidR="005F21ED" w:rsidRPr="00ED2D1A" w:rsidRDefault="00783CCB" w:rsidP="005F21ED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1ED" w:rsidRPr="00ED2D1A" w:rsidTr="005F21ED">
        <w:tc>
          <w:tcPr>
            <w:tcW w:w="7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sz w:val="24"/>
                <w:szCs w:val="24"/>
              </w:rPr>
              <w:t>Обращение, привлечение внимания.</w:t>
            </w:r>
          </w:p>
        </w:tc>
        <w:tc>
          <w:tcPr>
            <w:tcW w:w="7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1ED" w:rsidRPr="00ED2D1A" w:rsidTr="005F21E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Обращение  «Ты» и «Вы».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783CCB" w:rsidP="005F21ED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5F21ED" w:rsidRPr="00ED2D1A" w:rsidRDefault="005F21ED" w:rsidP="005F21ED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1ED" w:rsidRPr="00ED2D1A" w:rsidTr="005F21E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D17736">
            <w:pPr>
              <w:spacing w:after="0" w:line="240" w:lineRule="auto"/>
              <w:ind w:right="35"/>
              <w:jc w:val="righ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Грубые и негрубые обращения.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2E5952" w:rsidP="005F21ED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:rsidR="005F21ED" w:rsidRPr="00ED2D1A" w:rsidRDefault="002E5952" w:rsidP="005F21ED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1ED" w:rsidRPr="00ED2D1A" w:rsidTr="005F21E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Бытовые (неофициальные) </w:t>
            </w:r>
            <w:r w:rsidRPr="00ED2D1A">
              <w:rPr>
                <w:rFonts w:ascii="Times New Roman" w:hAnsi="Times New Roman"/>
                <w:sz w:val="24"/>
                <w:szCs w:val="24"/>
              </w:rPr>
              <w:lastRenderedPageBreak/>
              <w:t>обращения</w:t>
            </w:r>
            <w:r w:rsidR="002E59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2D1A">
              <w:rPr>
                <w:rFonts w:ascii="Times New Roman" w:hAnsi="Times New Roman"/>
                <w:sz w:val="24"/>
                <w:szCs w:val="24"/>
              </w:rPr>
              <w:t>в семье. «Я - дома».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2E5952" w:rsidP="005F21ED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:rsidR="005F21ED" w:rsidRPr="00ED2D1A" w:rsidRDefault="002E5952" w:rsidP="005F21ED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1ED" w:rsidRPr="00ED2D1A" w:rsidTr="005F21E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Специфика половозрастных обращений (дедушка, бабушка, тетенька, девушка, мужчина и др.)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2E5952" w:rsidP="005F21ED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:rsidR="005F21ED" w:rsidRPr="00ED2D1A" w:rsidRDefault="002E5952" w:rsidP="005F21ED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1ED" w:rsidRPr="00ED2D1A" w:rsidTr="005F21E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Бытовые (неофициальные) обращения к сверстникам.</w:t>
            </w:r>
          </w:p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«Знакомство  во дворе».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2E5952" w:rsidP="005F21ED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:rsidR="005F21ED" w:rsidRPr="00ED2D1A" w:rsidRDefault="002E5952" w:rsidP="005F21ED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21ED" w:rsidRPr="00ED2D1A" w:rsidRDefault="005F21ED" w:rsidP="00ED2D1A">
      <w:pPr>
        <w:spacing w:after="0"/>
        <w:ind w:right="-456"/>
        <w:rPr>
          <w:rFonts w:ascii="Times New Roman" w:hAnsi="Times New Roman"/>
          <w:b/>
          <w:sz w:val="24"/>
          <w:szCs w:val="24"/>
        </w:rPr>
      </w:pPr>
      <w:r w:rsidRPr="00ED2D1A">
        <w:rPr>
          <w:rFonts w:ascii="Times New Roman" w:hAnsi="Times New Roman"/>
          <w:b/>
          <w:sz w:val="24"/>
          <w:szCs w:val="24"/>
        </w:rPr>
        <w:t>2 четверть – 14 часов</w:t>
      </w:r>
    </w:p>
    <w:tbl>
      <w:tblPr>
        <w:tblW w:w="15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3"/>
        <w:gridCol w:w="116"/>
        <w:gridCol w:w="3850"/>
        <w:gridCol w:w="47"/>
        <w:gridCol w:w="944"/>
        <w:gridCol w:w="244"/>
        <w:gridCol w:w="890"/>
        <w:gridCol w:w="370"/>
        <w:gridCol w:w="624"/>
        <w:gridCol w:w="402"/>
        <w:gridCol w:w="6965"/>
        <w:gridCol w:w="405"/>
      </w:tblGrid>
      <w:tr w:rsidR="005F21ED" w:rsidRPr="00ED2D1A" w:rsidTr="00ED2D1A">
        <w:trPr>
          <w:gridAfter w:val="1"/>
          <w:wAfter w:w="405" w:type="dxa"/>
        </w:trPr>
        <w:tc>
          <w:tcPr>
            <w:tcW w:w="149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речевого общения.</w:t>
            </w:r>
          </w:p>
        </w:tc>
      </w:tr>
      <w:tr w:rsidR="005F21ED" w:rsidRPr="00ED2D1A" w:rsidTr="00ED2D1A">
        <w:trPr>
          <w:gridAfter w:val="1"/>
          <w:wAfter w:w="405" w:type="dxa"/>
        </w:trPr>
        <w:tc>
          <w:tcPr>
            <w:tcW w:w="76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sz w:val="24"/>
                <w:szCs w:val="24"/>
              </w:rPr>
              <w:t>Обращение, привлечение внимания.</w:t>
            </w:r>
          </w:p>
        </w:tc>
        <w:tc>
          <w:tcPr>
            <w:tcW w:w="73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Личностные: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ориентироваться в ситуациях общения и сотрудничества, опираясь на общие для всех простые правила поведения, делать выбор, при помощи педагога, как поступить;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>осознать себя как ученика;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понимание личной ответственности за свои поступки на основе представлений об этических нормах и правилах поведения в современном обществе;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определять и высказывать под руководством педагога самые простые общие для всех людей правила поведения;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ценить и принимать следующие базовые ценности: «добро».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ED2D1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слушать и понимать речь других;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учиться выполнять различные роли в группе (лидера, исполнителя);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вступать в контакт и работать в коллективе (учитель - ученик, ученик - ученик);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использовать принятые ритуалы социального взаимодействия с одноклассниками и учителем;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обращаться за помощью и принимать помощь;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слушать и понимать инструкцию к учебному заданию в разных видах деятельности быту;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договариваться и изменять свое поведение с учетом поведения других участников в спорной ситуации.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ED2D1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входить и выходить из учебного помещения со звонком;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ориентироваться в пространстве класса;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активно участвовать в деятельности.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Познавательные: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делать простейшие обобщения;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наблюдать;</w:t>
            </w:r>
          </w:p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использование в речи этикетных выражений. </w:t>
            </w:r>
          </w:p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>- определять и высказывать под руководством педагога самые простые общие для всех людей правила поведения.</w:t>
            </w:r>
          </w:p>
        </w:tc>
      </w:tr>
      <w:tr w:rsidR="005F21ED" w:rsidRPr="00ED2D1A" w:rsidTr="00ED2D1A">
        <w:trPr>
          <w:gridAfter w:val="1"/>
          <w:wAfter w:w="405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Общение в школе.</w:t>
            </w:r>
          </w:p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«Я и мои товарищи».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A57491">
            <w:pPr>
              <w:spacing w:after="0" w:line="240" w:lineRule="auto"/>
              <w:ind w:right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rPr>
          <w:gridAfter w:val="1"/>
          <w:wAfter w:w="405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 xml:space="preserve">Жаргонное обращение 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5F21ED">
            <w:pPr>
              <w:spacing w:after="0" w:line="240" w:lineRule="auto"/>
              <w:ind w:righ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rPr>
          <w:gridAfter w:val="1"/>
          <w:wAfter w:w="405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Именные, бытовые, ласковые обращения.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5F21ED">
            <w:pPr>
              <w:spacing w:after="0" w:line="240" w:lineRule="auto"/>
              <w:ind w:righ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rPr>
          <w:gridAfter w:val="1"/>
          <w:wAfter w:w="405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Обращение в письме, в поздравительной открытке.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5F21ED">
            <w:pPr>
              <w:spacing w:after="0" w:line="240" w:lineRule="auto"/>
              <w:ind w:righ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rPr>
          <w:gridAfter w:val="1"/>
          <w:wAfter w:w="405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 xml:space="preserve">Функциональные обращения (обращение за помощью). </w:t>
            </w:r>
          </w:p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«Я за порогом дома».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5F21ED">
            <w:pPr>
              <w:spacing w:after="0" w:line="240" w:lineRule="auto"/>
              <w:ind w:righ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rPr>
          <w:gridAfter w:val="1"/>
          <w:wAfter w:w="405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Функциональные обращения (поведение в общественных местах). «Я за порогом дома».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5F21ED">
            <w:pPr>
              <w:spacing w:after="0" w:line="240" w:lineRule="auto"/>
              <w:ind w:righ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rPr>
          <w:gridAfter w:val="1"/>
          <w:wAfter w:w="405" w:type="dxa"/>
        </w:trPr>
        <w:tc>
          <w:tcPr>
            <w:tcW w:w="76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sz w:val="24"/>
                <w:szCs w:val="24"/>
              </w:rPr>
              <w:t>Приветствие и прощание.</w:t>
            </w:r>
          </w:p>
        </w:tc>
        <w:tc>
          <w:tcPr>
            <w:tcW w:w="73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rPr>
          <w:gridAfter w:val="1"/>
          <w:wAfter w:w="405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 xml:space="preserve">Употребление различных формул </w:t>
            </w:r>
            <w:r w:rsidRPr="00ED2D1A">
              <w:rPr>
                <w:rFonts w:ascii="Times New Roman" w:hAnsi="Times New Roman"/>
                <w:sz w:val="24"/>
                <w:szCs w:val="24"/>
              </w:rPr>
              <w:lastRenderedPageBreak/>
              <w:t>приветствия и прощания с взрослыми.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5F21ED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rPr>
          <w:gridAfter w:val="1"/>
          <w:wAfter w:w="405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Употребление различных формул приветствия и прощания со сверстниками.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5F21ED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rPr>
          <w:gridAfter w:val="1"/>
          <w:wAfter w:w="405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Жесты приветствия и прощания.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5F21ED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rPr>
          <w:gridAfter w:val="1"/>
          <w:wAfter w:w="405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Неофициальные разговорные формулы: привет, счастливо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5F21ED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rPr>
          <w:gridAfter w:val="1"/>
          <w:wAfter w:w="405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Грубые (фамильярные) формулы: здорово, бывай…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5F21ED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rPr>
          <w:gridAfter w:val="1"/>
          <w:wAfter w:w="405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Этикетные правила приветствия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5F21ED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rPr>
          <w:gridAfter w:val="1"/>
          <w:wAfter w:w="405" w:type="dxa"/>
        </w:trPr>
        <w:tc>
          <w:tcPr>
            <w:tcW w:w="76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Благодарность.</w:t>
            </w:r>
          </w:p>
        </w:tc>
        <w:tc>
          <w:tcPr>
            <w:tcW w:w="73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rPr>
          <w:gridAfter w:val="1"/>
          <w:wAfter w:w="405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 xml:space="preserve">Формулы «спасибо», «большое спасибо», «пожалуйста».  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5F21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rPr>
          <w:gridAfter w:val="1"/>
          <w:wAfter w:w="405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Благодарность за поздравления. Ответные реплики за поздравления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5F21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153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речевого общения.</w:t>
            </w:r>
          </w:p>
        </w:tc>
      </w:tr>
      <w:tr w:rsidR="005F21ED" w:rsidRPr="00ED2D1A" w:rsidTr="00ED2D1A">
        <w:tc>
          <w:tcPr>
            <w:tcW w:w="80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sz w:val="24"/>
                <w:szCs w:val="24"/>
              </w:rPr>
              <w:t>Приветствие и прощание.</w:t>
            </w:r>
          </w:p>
        </w:tc>
        <w:tc>
          <w:tcPr>
            <w:tcW w:w="7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Личностные: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ориентироваться в ситуациях общения и сотрудничества, опираясь на общие для всех простые правила поведения, делать выбор, при помощи педагога, как поступить;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>осознать себя как ученика, заинтересованного обучением, как члена семьи, одноклассника, друга;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проявлять самостоятельность в выполнении учебных заданий;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понимание личной ответственности за свои поступки на основе представлений об этических нормах и правилах поведения в современном обществе;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определять и высказывать под руководством педагога самые простые общие для всех людей правила поведения;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ценить и принимать следующие базовые ценности: «добро», «терпение», «семья».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lastRenderedPageBreak/>
              <w:t>Коммуникативные</w:t>
            </w:r>
            <w:r w:rsidRPr="00ED2D1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слушать и понимать речь других;</w:t>
            </w:r>
          </w:p>
          <w:p w:rsidR="005F21ED" w:rsidRPr="00ED2D1A" w:rsidRDefault="005F21ED" w:rsidP="005F21ED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учиться выполнять различные роли в группе (лидера, исполнителя);</w:t>
            </w:r>
          </w:p>
          <w:p w:rsidR="005F21ED" w:rsidRPr="00ED2D1A" w:rsidRDefault="005F21ED" w:rsidP="005F21ED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вступать в контакт и работать в коллективе (учитель - ученик, ученик - ученик);</w:t>
            </w:r>
          </w:p>
          <w:p w:rsidR="005F21ED" w:rsidRPr="00ED2D1A" w:rsidRDefault="005F21ED" w:rsidP="005F21ED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использовать принятые ритуалы социального взаимодействия с одноклассниками и учителем;</w:t>
            </w:r>
          </w:p>
          <w:p w:rsidR="005F21ED" w:rsidRPr="00ED2D1A" w:rsidRDefault="005F21ED" w:rsidP="005F21ED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>обращаться</w:t>
            </w:r>
            <w:proofErr w:type="gramEnd"/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помощью и принимать </w:t>
            </w:r>
            <w:proofErr w:type="spellStart"/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>помощь;слушать</w:t>
            </w:r>
            <w:proofErr w:type="spellEnd"/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понимать инструкцию к учебному заданию в разных видах деятельности быту;</w:t>
            </w:r>
          </w:p>
          <w:p w:rsidR="005F21ED" w:rsidRPr="00ED2D1A" w:rsidRDefault="005F21ED" w:rsidP="005F21ED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договариваться и изменять свое поведение с учетом поведения других участников в спорной ситуации.</w:t>
            </w:r>
          </w:p>
          <w:p w:rsidR="005F21ED" w:rsidRPr="00ED2D1A" w:rsidRDefault="005F21ED" w:rsidP="005F21ED">
            <w:pPr>
              <w:spacing w:after="0" w:line="240" w:lineRule="auto"/>
              <w:ind w:right="-108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ED2D1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5F21ED" w:rsidRPr="00ED2D1A" w:rsidRDefault="005F21ED" w:rsidP="005F21ED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входить и выходить из учебного помещения со звонком;</w:t>
            </w:r>
          </w:p>
          <w:p w:rsidR="005F21ED" w:rsidRPr="00ED2D1A" w:rsidRDefault="005F21ED" w:rsidP="005F21ED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адекватно использовать ритуалы школьного поведения (поднимать руку, вставать выходить из-за парты и т. д.);</w:t>
            </w:r>
          </w:p>
          <w:p w:rsidR="005F21ED" w:rsidRPr="00ED2D1A" w:rsidRDefault="005F21ED" w:rsidP="005F21ED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активно участвовать в деятельности.</w:t>
            </w:r>
          </w:p>
          <w:p w:rsidR="005F21ED" w:rsidRPr="00ED2D1A" w:rsidRDefault="005F21ED" w:rsidP="005F21E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делать простейшие обобщения; наблюдать;</w:t>
            </w:r>
          </w:p>
          <w:p w:rsidR="005F21ED" w:rsidRPr="00ED2D1A" w:rsidRDefault="005F21ED" w:rsidP="005F21E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>- использование в речи этикетных выражений;</w:t>
            </w:r>
          </w:p>
          <w:p w:rsidR="005F21ED" w:rsidRPr="00ED2D1A" w:rsidRDefault="005F21ED" w:rsidP="005F21ED">
            <w:pPr>
              <w:spacing w:after="0" w:line="240" w:lineRule="auto"/>
              <w:ind w:right="-1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>- определять и высказывать под руководством педагога самые простые общие для всех людей правила поведения.</w:t>
            </w: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Официальные формы приветствия и прощания.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5F21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D2D1A" w:rsidRPr="00ED2D1A" w:rsidTr="00ED2D1A">
        <w:trPr>
          <w:trHeight w:val="237"/>
        </w:trPr>
        <w:tc>
          <w:tcPr>
            <w:tcW w:w="80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1A" w:rsidRPr="00ED2D1A" w:rsidRDefault="00ED2D1A" w:rsidP="00ED2D1A">
            <w:pPr>
              <w:spacing w:after="0"/>
              <w:ind w:right="-4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sz w:val="24"/>
                <w:szCs w:val="24"/>
              </w:rPr>
              <w:t>3 четверть – 20 часов</w:t>
            </w: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1A" w:rsidRPr="00ED2D1A" w:rsidRDefault="00ED2D1A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Неофициальные разговорные формулы «привет», «пока».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5F21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Недопустимость дублирования этикетных формул, использованных невоспитанными взрослыми.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A57491" w:rsidP="005F21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5F21ED" w:rsidRPr="00ED2D1A" w:rsidRDefault="005F21ED" w:rsidP="005F21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80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sz w:val="24"/>
                <w:szCs w:val="24"/>
              </w:rPr>
              <w:t>Приглашение, предложение.</w:t>
            </w: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34</w:t>
            </w:r>
          </w:p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Правила поведения в гостях.</w:t>
            </w:r>
          </w:p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«Знакомство  в гостях».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5F21ED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5F21ED" w:rsidRPr="00ED2D1A" w:rsidRDefault="00A57491" w:rsidP="005F21ED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80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sz w:val="24"/>
                <w:szCs w:val="24"/>
              </w:rPr>
              <w:t>Телефонный разговор.</w:t>
            </w: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rPr>
          <w:trHeight w:val="728"/>
        </w:trPr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Значение сигналов телефонной связи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5F21ED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Выражение просьбы позвать к телефону…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A57491" w:rsidP="005F21ED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03.02</w:t>
            </w:r>
          </w:p>
          <w:p w:rsidR="005F21ED" w:rsidRPr="00ED2D1A" w:rsidRDefault="005F21ED" w:rsidP="005F21ED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Ответные реплики адресата при телефонном разговоре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5F21ED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80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sz w:val="24"/>
                <w:szCs w:val="24"/>
              </w:rPr>
              <w:t>Просьба, совет.</w:t>
            </w: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Обращение с просьбой к учителю, соседу по парте на уроке.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5F21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Обращение с просьбой к сверстнику на перемене.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5F21ED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Обращение с просьбой к близким людям.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5F21ED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Обращение с просьбой к незнакомому человеку.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5F21ED">
            <w:pPr>
              <w:spacing w:after="0" w:line="240" w:lineRule="auto"/>
              <w:ind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80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sz w:val="24"/>
                <w:szCs w:val="24"/>
              </w:rPr>
              <w:t>Замечание, извинение.</w:t>
            </w: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Формулы «извините, пожалуйста» с обращением и без него.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Правильная реакция на замечания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5F21ED">
            <w:pPr>
              <w:spacing w:after="0" w:line="240" w:lineRule="auto"/>
              <w:ind w:righ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Мотивировка извинения: «Я нечаянно», «Я не хотел»…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5F21ED">
            <w:pPr>
              <w:spacing w:after="0" w:line="240" w:lineRule="auto"/>
              <w:ind w:righ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80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sz w:val="24"/>
                <w:szCs w:val="24"/>
              </w:rPr>
              <w:t>Сочувствие, утешение.</w:t>
            </w: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Выражение сочувствия заболевшему сверстнику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5F21ED">
            <w:pPr>
              <w:spacing w:after="0" w:line="240" w:lineRule="auto"/>
              <w:ind w:righ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Выражение сочувствия заболевшему взрослому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5F21ED">
            <w:pPr>
              <w:spacing w:after="0" w:line="240" w:lineRule="auto"/>
              <w:ind w:righ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80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sz w:val="24"/>
                <w:szCs w:val="24"/>
              </w:rPr>
              <w:t>Одобрения, комплимент</w:t>
            </w: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Одобрение, как реакция на поздравления, подарки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5F21ED">
            <w:pPr>
              <w:spacing w:after="0" w:line="240" w:lineRule="auto"/>
              <w:ind w:righ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Комплименты сверстникам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A57491">
            <w:pPr>
              <w:spacing w:after="0" w:line="240" w:lineRule="auto"/>
              <w:ind w:righ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01.04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21ED" w:rsidRPr="00ED2D1A" w:rsidTr="00ED2D1A"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Выражение восторга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5F21ED">
            <w:pPr>
              <w:spacing w:after="0" w:line="240" w:lineRule="auto"/>
              <w:ind w:righ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07.04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5F21ED" w:rsidRPr="00ED2D1A" w:rsidRDefault="005F21ED" w:rsidP="00ED2D1A">
      <w:pPr>
        <w:spacing w:after="0"/>
        <w:ind w:right="-456"/>
        <w:rPr>
          <w:rFonts w:ascii="Times New Roman" w:hAnsi="Times New Roman"/>
          <w:b/>
          <w:sz w:val="24"/>
          <w:szCs w:val="24"/>
        </w:rPr>
      </w:pPr>
      <w:r w:rsidRPr="00ED2D1A">
        <w:rPr>
          <w:rFonts w:ascii="Times New Roman" w:hAnsi="Times New Roman"/>
          <w:b/>
          <w:sz w:val="24"/>
          <w:szCs w:val="24"/>
        </w:rPr>
        <w:t>4 четверть – 16  часов</w:t>
      </w: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969"/>
        <w:gridCol w:w="1277"/>
        <w:gridCol w:w="1276"/>
        <w:gridCol w:w="992"/>
        <w:gridCol w:w="7372"/>
      </w:tblGrid>
      <w:tr w:rsidR="005F21ED" w:rsidRPr="00ED2D1A" w:rsidTr="002434B8">
        <w:tc>
          <w:tcPr>
            <w:tcW w:w="8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Организация речевого общения. </w:t>
            </w:r>
            <w:r w:rsidRPr="00ED2D1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Личностные: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ориентироваться в ситуациях общения и сотрудничества, опираясь на общие для всех простые правила поведения, делать выбор, как поступить;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lastRenderedPageBreak/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>осознать себя как ученика, как члена семьи, одноклассника, друга;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проявлять самостоятельность в выполнении учебных заданий, поручений, договоренностей;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понимание личной ответственности за свои поступки на основе представлений об этических нормах и правилах поведения в современном обществе;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определять и высказывать под руководством педагога самые простые общие для всех людей правила поведения;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sz w:val="24"/>
                <w:szCs w:val="24"/>
              </w:rPr>
              <w:t xml:space="preserve"> ценить и принимать следующие базовые ценности: «добро», «терпение», «родина», «семья».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ED2D1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слушать и понимать речь других; учиться выполнять различные роли в группе (лидера, исполнителя, критика);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>вступать</w:t>
            </w:r>
            <w:proofErr w:type="gramEnd"/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контакт и работать в коллективе (учитель - ученик, ученик – ученик);использовать принятые ритуалы социального взаимодействия с одноклассниками и учителем;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слушать и понимать инструкцию к учебному заданию в разных видах деятельности быту;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sym w:font="Symbol" w:char="F02D"/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договариваться и изменять свое поведение с учетом поведения других участников в спорной ситуации.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ED2D1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: </w:t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учебной мебелью; работать с учебными принадлежностями и организовывать рабочее место; передвигаться по школе, находить свой класс; принимать цели и произвольно включаться в деятельность, следовать предложенному плану и работать в общем темпе; активно участвовать в деятельности, контролировать и оценивать свои действия; соотносить свои действия и их результаты с заданными образцами.</w:t>
            </w:r>
          </w:p>
          <w:p w:rsidR="005F21ED" w:rsidRPr="00ED2D1A" w:rsidRDefault="005F21ED" w:rsidP="005F21ED">
            <w:pPr>
              <w:spacing w:after="0" w:line="240" w:lineRule="auto"/>
              <w:ind w:right="40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Познавательные: </w:t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ориентироваться в своей системе знаний: </w:t>
            </w:r>
            <w:r w:rsidRPr="00ED2D1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отличать </w:t>
            </w:r>
            <w:r w:rsidRPr="00ED2D1A">
              <w:rPr>
                <w:rFonts w:ascii="Times New Roman" w:hAnsi="Times New Roman"/>
                <w:color w:val="000000"/>
                <w:sz w:val="24"/>
                <w:szCs w:val="24"/>
              </w:rPr>
              <w:t>новое от уже известного с помощью учителя; делать простейшие обобщения, сравнивать, классифицировать на наглядном материале.</w:t>
            </w:r>
          </w:p>
        </w:tc>
      </w:tr>
      <w:tr w:rsidR="005F21ED" w:rsidRPr="00ED2D1A" w:rsidTr="002434B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Речевая ситуация: «Поездка в транспорте»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39" w:rsidRPr="00ED2D1A" w:rsidRDefault="00A57491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08.04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5F21ED" w:rsidRPr="00ED2D1A" w:rsidTr="002434B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Речевая ситуация: «В магазине»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A57491" w:rsidRDefault="00A57491" w:rsidP="005F21ED">
            <w:pPr>
              <w:spacing w:after="0" w:line="240" w:lineRule="auto"/>
              <w:ind w:right="-45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14.04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5F21ED" w:rsidRPr="00ED2D1A" w:rsidTr="002434B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Речевая ситуация: «В гостях»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15.04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5F21ED" w:rsidRPr="00ED2D1A" w:rsidTr="002434B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Речевая ситуация: «Во дворе»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5F21ED" w:rsidRPr="00ED2D1A" w:rsidTr="002434B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Речевая ситуация: «В школе»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5F21ED" w:rsidRPr="00ED2D1A" w:rsidTr="002434B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Речевая ситуация: «В школьной столовой»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5F21ED" w:rsidRPr="00ED2D1A" w:rsidTr="002434B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Речевая ситуация: «На перемене»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5F21ED" w:rsidRPr="00ED2D1A" w:rsidTr="002434B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Речевая ситуация: «В библиотеке»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A57491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5F21ED" w:rsidRPr="00ED2D1A" w:rsidTr="002434B8">
        <w:tc>
          <w:tcPr>
            <w:tcW w:w="8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D1A">
              <w:rPr>
                <w:rFonts w:ascii="Times New Roman" w:hAnsi="Times New Roman"/>
                <w:b/>
                <w:sz w:val="24"/>
                <w:szCs w:val="24"/>
              </w:rPr>
              <w:t>Повторение.</w:t>
            </w:r>
          </w:p>
        </w:tc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5F21ED" w:rsidRPr="00ED2D1A" w:rsidTr="002434B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Обращение «Ты» и «Вы».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4536E2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5F21ED" w:rsidRPr="00ED2D1A" w:rsidTr="002434B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Именные, бытовые, ласковые обращения.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4536E2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5F21ED" w:rsidRPr="00ED2D1A" w:rsidTr="002434B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 xml:space="preserve">Функциональные обращения (обращение за помощью). </w:t>
            </w:r>
          </w:p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«Я за порогом дома».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4536E2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5F21ED" w:rsidRPr="00ED2D1A" w:rsidTr="002434B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Функциональные обращения (поведение в общественных местах). «Я за порогом дома».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4536E2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5F21ED" w:rsidRPr="00ED2D1A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5F21ED" w:rsidRPr="00ED2D1A" w:rsidTr="002434B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63</w:t>
            </w:r>
          </w:p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2D1A">
              <w:rPr>
                <w:rFonts w:ascii="Times New Roman" w:hAnsi="Times New Roman"/>
                <w:sz w:val="24"/>
                <w:szCs w:val="24"/>
              </w:rPr>
              <w:t>Коллективные  игры</w:t>
            </w:r>
            <w:proofErr w:type="gramEnd"/>
            <w:r w:rsidRPr="00ED2D1A">
              <w:rPr>
                <w:rFonts w:ascii="Times New Roman" w:hAnsi="Times New Roman"/>
                <w:sz w:val="24"/>
                <w:szCs w:val="24"/>
              </w:rPr>
              <w:t xml:space="preserve">  в классе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4536E2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4536E2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5F21ED" w:rsidRPr="00ED2D1A" w:rsidTr="002434B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65,</w:t>
            </w:r>
          </w:p>
          <w:p w:rsidR="005F21ED" w:rsidRPr="00ED2D1A" w:rsidRDefault="005F21ED" w:rsidP="005F21ED">
            <w:pPr>
              <w:spacing w:after="0" w:line="240" w:lineRule="auto"/>
              <w:ind w:left="284" w:right="-456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2D1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2D1A">
              <w:rPr>
                <w:rFonts w:ascii="Times New Roman" w:hAnsi="Times New Roman"/>
                <w:sz w:val="24"/>
                <w:szCs w:val="24"/>
              </w:rPr>
              <w:t>Коллективные  игры</w:t>
            </w:r>
            <w:proofErr w:type="gramEnd"/>
            <w:r w:rsidRPr="00ED2D1A">
              <w:rPr>
                <w:rFonts w:ascii="Times New Roman" w:hAnsi="Times New Roman"/>
                <w:sz w:val="24"/>
                <w:szCs w:val="24"/>
              </w:rPr>
              <w:t xml:space="preserve">  на свежем  воздухе.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5F21ED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ED" w:rsidRPr="00ED2D1A" w:rsidRDefault="004536E2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ED" w:rsidRPr="00ED2D1A" w:rsidRDefault="005F21ED" w:rsidP="005F21ED">
            <w:pPr>
              <w:spacing w:after="0" w:line="240" w:lineRule="auto"/>
              <w:ind w:right="-4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ED" w:rsidRPr="00ED2D1A" w:rsidRDefault="005F21ED" w:rsidP="005F21E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2434B8" w:rsidRPr="009A01A6" w:rsidTr="00ED2D1A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B8" w:rsidRPr="009A01A6" w:rsidRDefault="002434B8" w:rsidP="002434B8">
            <w:pPr>
              <w:spacing w:after="0" w:line="240" w:lineRule="auto"/>
              <w:ind w:righ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1A6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B8" w:rsidRPr="009A01A6" w:rsidRDefault="002434B8" w:rsidP="005F21ED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1A6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B8" w:rsidRPr="009A01A6" w:rsidRDefault="002434B8" w:rsidP="005F21E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</w:tbl>
    <w:p w:rsidR="005F21ED" w:rsidRPr="009A01A6" w:rsidRDefault="005F21ED" w:rsidP="005F21ED">
      <w:pPr>
        <w:ind w:right="-456"/>
        <w:rPr>
          <w:rFonts w:ascii="Times New Roman" w:hAnsi="Times New Roman"/>
          <w:sz w:val="24"/>
          <w:szCs w:val="24"/>
        </w:rPr>
      </w:pPr>
    </w:p>
    <w:p w:rsidR="005F21ED" w:rsidRPr="00ED2D1A" w:rsidRDefault="005F21ED" w:rsidP="005F21ED">
      <w:pPr>
        <w:rPr>
          <w:rFonts w:ascii="Times New Roman" w:hAnsi="Times New Roman"/>
          <w:sz w:val="24"/>
          <w:szCs w:val="24"/>
        </w:rPr>
      </w:pPr>
    </w:p>
    <w:p w:rsidR="00975B4A" w:rsidRPr="00ED2D1A" w:rsidRDefault="00975B4A">
      <w:pPr>
        <w:rPr>
          <w:rFonts w:ascii="Times New Roman" w:hAnsi="Times New Roman"/>
          <w:sz w:val="24"/>
          <w:szCs w:val="24"/>
        </w:rPr>
      </w:pPr>
    </w:p>
    <w:sectPr w:rsidR="00975B4A" w:rsidRPr="00ED2D1A" w:rsidSect="00245F4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F47"/>
    <w:rsid w:val="000A1714"/>
    <w:rsid w:val="000C2F47"/>
    <w:rsid w:val="000D2DA0"/>
    <w:rsid w:val="00116C39"/>
    <w:rsid w:val="001B73AB"/>
    <w:rsid w:val="002434B8"/>
    <w:rsid w:val="00245F47"/>
    <w:rsid w:val="002E5952"/>
    <w:rsid w:val="003A592D"/>
    <w:rsid w:val="004536E2"/>
    <w:rsid w:val="005F21ED"/>
    <w:rsid w:val="006755EB"/>
    <w:rsid w:val="006D14B2"/>
    <w:rsid w:val="00783CCB"/>
    <w:rsid w:val="00975B4A"/>
    <w:rsid w:val="009764B6"/>
    <w:rsid w:val="009A01A6"/>
    <w:rsid w:val="00A57491"/>
    <w:rsid w:val="00AB561A"/>
    <w:rsid w:val="00B86E65"/>
    <w:rsid w:val="00C52366"/>
    <w:rsid w:val="00D17736"/>
    <w:rsid w:val="00D47BBD"/>
    <w:rsid w:val="00E45D0E"/>
    <w:rsid w:val="00ED2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F17F78-2459-4E51-B20A-AB1CF42CA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F4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rsid w:val="00245F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245F47"/>
    <w:pPr>
      <w:widowControl w:val="0"/>
      <w:autoSpaceDE w:val="0"/>
      <w:autoSpaceDN w:val="0"/>
      <w:adjustRightInd w:val="0"/>
      <w:spacing w:after="0" w:line="483" w:lineRule="exact"/>
      <w:ind w:firstLine="720"/>
      <w:jc w:val="both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FontStyle141">
    <w:name w:val="Font Style141"/>
    <w:rsid w:val="00245F47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42">
    <w:name w:val="Font Style142"/>
    <w:rsid w:val="00245F47"/>
    <w:rPr>
      <w:rFonts w:ascii="Times New Roman" w:hAnsi="Times New Roman" w:cs="Times New Roman" w:hint="default"/>
      <w:sz w:val="26"/>
      <w:szCs w:val="26"/>
    </w:rPr>
  </w:style>
  <w:style w:type="character" w:customStyle="1" w:styleId="FontStyle140">
    <w:name w:val="Font Style140"/>
    <w:rsid w:val="00245F47"/>
    <w:rPr>
      <w:rFonts w:ascii="Times New Roman" w:hAnsi="Times New Roman" w:cs="Times New Roman" w:hint="default"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ED2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2D1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61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2879</Words>
  <Characters>16414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</cp:lastModifiedBy>
  <cp:revision>26</cp:revision>
  <cp:lastPrinted>2019-09-23T19:40:00Z</cp:lastPrinted>
  <dcterms:created xsi:type="dcterms:W3CDTF">2019-09-10T18:35:00Z</dcterms:created>
  <dcterms:modified xsi:type="dcterms:W3CDTF">2020-12-30T09:36:00Z</dcterms:modified>
</cp:coreProperties>
</file>